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26" w:rsidRPr="004871E5" w:rsidRDefault="00200D26" w:rsidP="00200D26">
      <w:pPr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Segunda Reunión “C.S.” 2/5 y 10/5/17.</w:t>
      </w:r>
    </w:p>
    <w:p w:rsidR="00200D26" w:rsidRDefault="00200D26" w:rsidP="00200D26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63268">
        <w:rPr>
          <w:rFonts w:ascii="Times New Roman" w:hAnsi="Times New Roman" w:cs="Times New Roman"/>
          <w:b/>
          <w:sz w:val="28"/>
          <w:u w:val="single"/>
        </w:rPr>
        <w:t>TEMAS AUTORIZADOS</w:t>
      </w:r>
    </w:p>
    <w:p w:rsidR="00200D26" w:rsidRDefault="00F4067C" w:rsidP="00B730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28.-  </w:t>
      </w:r>
      <w:r w:rsidR="00200D26" w:rsidRPr="00200D26">
        <w:rPr>
          <w:rFonts w:ascii="Times New Roman" w:hAnsi="Times New Roman" w:cs="Times New Roman"/>
          <w:sz w:val="24"/>
        </w:rPr>
        <w:t xml:space="preserve">EXP-RECT-UER: 1194/16 </w:t>
      </w:r>
      <w:r w:rsidR="00200D26">
        <w:rPr>
          <w:rFonts w:ascii="Times New Roman" w:hAnsi="Times New Roman" w:cs="Times New Roman"/>
          <w:sz w:val="24"/>
        </w:rPr>
        <w:t>–</w:t>
      </w:r>
      <w:r w:rsidR="00200D26" w:rsidRPr="00200D26">
        <w:rPr>
          <w:rFonts w:ascii="Times New Roman" w:hAnsi="Times New Roman" w:cs="Times New Roman"/>
          <w:sz w:val="24"/>
        </w:rPr>
        <w:t xml:space="preserve"> </w:t>
      </w:r>
      <w:r w:rsidR="00200D26">
        <w:rPr>
          <w:rFonts w:ascii="Times New Roman" w:hAnsi="Times New Roman" w:cs="Times New Roman"/>
          <w:sz w:val="24"/>
        </w:rPr>
        <w:t xml:space="preserve">Prórroga de la vigencia del Reglamento del Régimen de Contrataciones de esta Universidad. </w:t>
      </w:r>
      <w:proofErr w:type="spellStart"/>
      <w:r w:rsidR="00200D26" w:rsidRPr="00200D26">
        <w:rPr>
          <w:rFonts w:ascii="Times New Roman" w:hAnsi="Times New Roman" w:cs="Times New Roman"/>
          <w:sz w:val="24"/>
          <w:highlight w:val="yellow"/>
        </w:rPr>
        <w:t>IyR</w:t>
      </w:r>
      <w:proofErr w:type="spellEnd"/>
      <w:r w:rsidR="00200D26" w:rsidRPr="00200D26">
        <w:rPr>
          <w:rFonts w:ascii="Times New Roman" w:hAnsi="Times New Roman" w:cs="Times New Roman"/>
          <w:sz w:val="24"/>
          <w:highlight w:val="yellow"/>
        </w:rPr>
        <w:t xml:space="preserve"> y HAC</w:t>
      </w:r>
    </w:p>
    <w:p w:rsidR="00200D26" w:rsidRPr="00200D26" w:rsidRDefault="00F4067C" w:rsidP="00B730EF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 xml:space="preserve">29.- </w:t>
      </w:r>
      <w:r w:rsidR="00200D26">
        <w:rPr>
          <w:rFonts w:ascii="Times New Roman" w:hAnsi="Times New Roman" w:cs="Times New Roman"/>
          <w:sz w:val="24"/>
        </w:rPr>
        <w:t xml:space="preserve">EXP-RECT-UER: 0870/14 – Pago </w:t>
      </w:r>
      <w:r w:rsidR="006116A8">
        <w:rPr>
          <w:rFonts w:ascii="Times New Roman" w:hAnsi="Times New Roman" w:cs="Times New Roman"/>
          <w:sz w:val="24"/>
        </w:rPr>
        <w:t>de bonificación extra</w:t>
      </w:r>
      <w:r w:rsidR="00200D26">
        <w:rPr>
          <w:rFonts w:ascii="Times New Roman" w:hAnsi="Times New Roman" w:cs="Times New Roman"/>
          <w:sz w:val="24"/>
        </w:rPr>
        <w:t xml:space="preserve">ordinaria del Programa “Doctores en Formación en Universidades para la Transferencia Tecnológica.” </w:t>
      </w:r>
      <w:proofErr w:type="spellStart"/>
      <w:r w:rsidR="00200D26" w:rsidRPr="00200D26">
        <w:rPr>
          <w:rFonts w:ascii="Times New Roman" w:hAnsi="Times New Roman" w:cs="Times New Roman"/>
          <w:sz w:val="24"/>
          <w:highlight w:val="yellow"/>
        </w:rPr>
        <w:t>IyD</w:t>
      </w:r>
      <w:proofErr w:type="spellEnd"/>
      <w:r w:rsidR="00200D26" w:rsidRPr="00200D26">
        <w:rPr>
          <w:rFonts w:ascii="Times New Roman" w:hAnsi="Times New Roman" w:cs="Times New Roman"/>
          <w:sz w:val="24"/>
          <w:highlight w:val="yellow"/>
        </w:rPr>
        <w:t xml:space="preserve"> y HAC</w:t>
      </w:r>
    </w:p>
    <w:p w:rsidR="008532EC" w:rsidRPr="008532EC" w:rsidRDefault="00F4067C" w:rsidP="00B730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30.- </w:t>
      </w:r>
      <w:r w:rsidR="008532EC" w:rsidRPr="008532EC">
        <w:rPr>
          <w:rFonts w:ascii="Times New Roman" w:hAnsi="Times New Roman" w:cs="Times New Roman"/>
          <w:sz w:val="24"/>
        </w:rPr>
        <w:t>EXP-RECT-UER: 0386/17 – Autorizar la acumulación de las horas re</w:t>
      </w:r>
      <w:r w:rsidR="002C0CFA">
        <w:rPr>
          <w:rFonts w:ascii="Times New Roman" w:hAnsi="Times New Roman" w:cs="Times New Roman"/>
          <w:sz w:val="24"/>
        </w:rPr>
        <w:t>lativas a la designación de la p</w:t>
      </w:r>
      <w:r w:rsidR="008532EC" w:rsidRPr="008532EC">
        <w:rPr>
          <w:rFonts w:ascii="Times New Roman" w:hAnsi="Times New Roman" w:cs="Times New Roman"/>
          <w:sz w:val="24"/>
        </w:rPr>
        <w:t xml:space="preserve">rofesora María Paz FLORIO, según lo establecido en el Artículo 3° de la Ordenanza 414. </w:t>
      </w:r>
      <w:r w:rsidR="008532EC" w:rsidRPr="008532EC">
        <w:rPr>
          <w:rFonts w:ascii="Times New Roman" w:hAnsi="Times New Roman" w:cs="Times New Roman"/>
          <w:sz w:val="24"/>
          <w:highlight w:val="yellow"/>
        </w:rPr>
        <w:t>ENS</w:t>
      </w:r>
      <w:r w:rsidR="008532EC">
        <w:rPr>
          <w:rFonts w:ascii="Times New Roman" w:hAnsi="Times New Roman" w:cs="Times New Roman"/>
          <w:sz w:val="24"/>
        </w:rPr>
        <w:t xml:space="preserve"> </w:t>
      </w:r>
    </w:p>
    <w:p w:rsidR="00C402DC" w:rsidRDefault="00F4067C" w:rsidP="00B730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31.- </w:t>
      </w:r>
      <w:r w:rsidR="008532EC" w:rsidRPr="008532EC">
        <w:rPr>
          <w:rFonts w:ascii="Times New Roman" w:hAnsi="Times New Roman" w:cs="Times New Roman"/>
          <w:sz w:val="24"/>
        </w:rPr>
        <w:t xml:space="preserve">EXP-RECT-UER: 0388/17 – Autorizar la acumulación de las horas </w:t>
      </w:r>
      <w:r w:rsidR="002C0CFA">
        <w:rPr>
          <w:rFonts w:ascii="Times New Roman" w:hAnsi="Times New Roman" w:cs="Times New Roman"/>
          <w:sz w:val="24"/>
        </w:rPr>
        <w:t>relativas a la designación del p</w:t>
      </w:r>
      <w:r w:rsidR="008532EC" w:rsidRPr="008532EC">
        <w:rPr>
          <w:rFonts w:ascii="Times New Roman" w:hAnsi="Times New Roman" w:cs="Times New Roman"/>
          <w:sz w:val="24"/>
        </w:rPr>
        <w:t>rofesor Alejandro Víctor GARCÍA, según lo establecido en el Artículo 3° de la Ordenanza 414.</w:t>
      </w:r>
      <w:r w:rsidR="008532EC">
        <w:rPr>
          <w:rFonts w:ascii="Times New Roman" w:hAnsi="Times New Roman" w:cs="Times New Roman"/>
          <w:sz w:val="24"/>
        </w:rPr>
        <w:t xml:space="preserve"> </w:t>
      </w:r>
      <w:r w:rsidR="008532EC" w:rsidRPr="008532EC">
        <w:rPr>
          <w:rFonts w:ascii="Times New Roman" w:hAnsi="Times New Roman" w:cs="Times New Roman"/>
          <w:sz w:val="24"/>
          <w:highlight w:val="yellow"/>
        </w:rPr>
        <w:t>ENS</w:t>
      </w:r>
    </w:p>
    <w:p w:rsidR="00B730EF" w:rsidRDefault="00F4067C" w:rsidP="00B730EF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32.-</w:t>
      </w:r>
      <w:r w:rsidR="00B730EF">
        <w:rPr>
          <w:rFonts w:ascii="Times New Roman" w:hAnsi="Times New Roman"/>
          <w:sz w:val="24"/>
          <w:szCs w:val="24"/>
        </w:rPr>
        <w:t>EXP-FCECO-UER: 0583/16 – Modific</w:t>
      </w:r>
      <w:r w:rsidR="00B730EF" w:rsidRPr="00070F4F">
        <w:rPr>
          <w:rFonts w:ascii="Times New Roman" w:eastAsia="Calibri" w:hAnsi="Times New Roman" w:cs="Times New Roman"/>
          <w:sz w:val="24"/>
          <w:szCs w:val="24"/>
        </w:rPr>
        <w:t>aci</w:t>
      </w:r>
      <w:r w:rsidR="00B730EF">
        <w:rPr>
          <w:rFonts w:ascii="Times New Roman" w:hAnsi="Times New Roman"/>
          <w:sz w:val="24"/>
          <w:szCs w:val="24"/>
        </w:rPr>
        <w:t>ón de la Maestría en Desarrollo S</w:t>
      </w:r>
      <w:r w:rsidR="00B730EF" w:rsidRPr="00070F4F">
        <w:rPr>
          <w:rFonts w:ascii="Times New Roman" w:eastAsia="Calibri" w:hAnsi="Times New Roman" w:cs="Times New Roman"/>
          <w:sz w:val="24"/>
          <w:szCs w:val="24"/>
        </w:rPr>
        <w:t>ocioeconómico, de la Facultad de Ciencias Económicas.</w:t>
      </w:r>
      <w:r w:rsidR="00B730EF">
        <w:rPr>
          <w:rFonts w:ascii="Times New Roman" w:hAnsi="Times New Roman"/>
          <w:sz w:val="24"/>
          <w:szCs w:val="24"/>
        </w:rPr>
        <w:t xml:space="preserve"> </w:t>
      </w:r>
      <w:r w:rsidR="00B730EF" w:rsidRPr="00B730EF">
        <w:rPr>
          <w:rFonts w:ascii="Times New Roman" w:hAnsi="Times New Roman"/>
          <w:sz w:val="24"/>
          <w:szCs w:val="24"/>
          <w:highlight w:val="yellow"/>
        </w:rPr>
        <w:t>ENS</w:t>
      </w:r>
    </w:p>
    <w:p w:rsidR="006330FC" w:rsidRDefault="00F4067C" w:rsidP="00B730EF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33.- </w:t>
      </w:r>
      <w:r w:rsidR="006330FC">
        <w:rPr>
          <w:rFonts w:ascii="Times New Roman" w:hAnsi="Times New Roman"/>
          <w:sz w:val="24"/>
          <w:szCs w:val="24"/>
        </w:rPr>
        <w:t>EXP-FCAG-UER: 0249/16 – Creación de la Tecnicatura Universitaria en Sistemas de Riego, de la Facultad de Ciencias Agropecuarias.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67C">
        <w:rPr>
          <w:rFonts w:ascii="Times New Roman" w:hAnsi="Times New Roman"/>
          <w:sz w:val="24"/>
          <w:szCs w:val="24"/>
          <w:highlight w:val="yellow"/>
        </w:rPr>
        <w:t>ENS y HAC</w:t>
      </w:r>
      <w:r w:rsidR="006330FC">
        <w:rPr>
          <w:rFonts w:ascii="Times New Roman" w:hAnsi="Times New Roman"/>
          <w:sz w:val="24"/>
          <w:szCs w:val="24"/>
        </w:rPr>
        <w:t xml:space="preserve"> </w:t>
      </w:r>
    </w:p>
    <w:p w:rsidR="00F4067C" w:rsidRDefault="00F4067C" w:rsidP="00B730EF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34.- EXP-FBRO-UER: 0037/17 – Creación del Doctorado en Bromatología, de la Facultad de Bromatología. </w:t>
      </w:r>
      <w:r w:rsidRPr="00F4067C">
        <w:rPr>
          <w:rFonts w:ascii="Times New Roman" w:hAnsi="Times New Roman"/>
          <w:sz w:val="24"/>
          <w:szCs w:val="24"/>
          <w:highlight w:val="yellow"/>
        </w:rPr>
        <w:t>ENS y HAC</w:t>
      </w:r>
    </w:p>
    <w:p w:rsidR="00A336F8" w:rsidRDefault="00F4067C" w:rsidP="00B730EF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35.- </w:t>
      </w:r>
      <w:r w:rsidR="00A336F8">
        <w:rPr>
          <w:rFonts w:ascii="Times New Roman" w:hAnsi="Times New Roman"/>
          <w:sz w:val="24"/>
          <w:szCs w:val="24"/>
        </w:rPr>
        <w:t xml:space="preserve">EXP-RECT-UER: 0413/17 – Presentación del profesor Jorge Luis RIVERO solicitando su rehabilitación como docente en esta universidad. </w:t>
      </w:r>
      <w:proofErr w:type="spellStart"/>
      <w:r w:rsidR="00A336F8" w:rsidRPr="00A336F8">
        <w:rPr>
          <w:rFonts w:ascii="Times New Roman" w:hAnsi="Times New Roman"/>
          <w:sz w:val="24"/>
          <w:szCs w:val="24"/>
          <w:highlight w:val="yellow"/>
        </w:rPr>
        <w:t>IyR</w:t>
      </w:r>
      <w:proofErr w:type="spellEnd"/>
    </w:p>
    <w:p w:rsidR="00407AB3" w:rsidRDefault="00407AB3" w:rsidP="00B730EF">
      <w:pPr>
        <w:ind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36.- EXP-RECT-UER: 0929/16 – Actuaciones relativas a la compraventa del inmueble de calle Alameda</w:t>
      </w:r>
      <w:r w:rsidR="008F5AF5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r w:rsidR="008F5AF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Federación 115 de la ciudad de Paraná. </w:t>
      </w:r>
      <w:r w:rsidRPr="00407AB3">
        <w:rPr>
          <w:rFonts w:ascii="Times New Roman" w:hAnsi="Times New Roman"/>
          <w:sz w:val="24"/>
          <w:szCs w:val="24"/>
          <w:highlight w:val="yellow"/>
        </w:rPr>
        <w:t>HAC</w:t>
      </w:r>
    </w:p>
    <w:p w:rsidR="008532EC" w:rsidRPr="008532EC" w:rsidRDefault="008532EC" w:rsidP="008532EC">
      <w:pPr>
        <w:rPr>
          <w:rFonts w:ascii="Times New Roman" w:hAnsi="Times New Roman" w:cs="Times New Roman"/>
          <w:sz w:val="24"/>
        </w:rPr>
      </w:pPr>
    </w:p>
    <w:sectPr w:rsidR="008532EC" w:rsidRPr="008532EC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26"/>
    <w:rsid w:val="00200D26"/>
    <w:rsid w:val="002A1104"/>
    <w:rsid w:val="002C0CFA"/>
    <w:rsid w:val="003E1B32"/>
    <w:rsid w:val="00407AB3"/>
    <w:rsid w:val="004E5513"/>
    <w:rsid w:val="006116A8"/>
    <w:rsid w:val="006330FC"/>
    <w:rsid w:val="008532EC"/>
    <w:rsid w:val="008F5AF5"/>
    <w:rsid w:val="00A336F8"/>
    <w:rsid w:val="00B730EF"/>
    <w:rsid w:val="00C11A46"/>
    <w:rsid w:val="00C15EC6"/>
    <w:rsid w:val="00C402DC"/>
    <w:rsid w:val="00DB7A58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2017-05-03T13:27:00Z</dcterms:created>
  <dcterms:modified xsi:type="dcterms:W3CDTF">2017-05-03T13:27:00Z</dcterms:modified>
</cp:coreProperties>
</file>